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4A" w:rsidRDefault="00037DC4">
      <w:pPr>
        <w:spacing w:line="69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7814945</wp:posOffset>
                </wp:positionH>
                <wp:positionV relativeFrom="paragraph">
                  <wp:posOffset>1270</wp:posOffset>
                </wp:positionV>
                <wp:extent cx="1883410" cy="22479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C4A" w:rsidRDefault="00442C9E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1Exact0"/>
                                <w:b/>
                                <w:bCs/>
                              </w:rPr>
                              <w:t>с 1 июля 2020</w:t>
                            </w:r>
                            <w:r w:rsidR="00696EB7">
                              <w:rPr>
                                <w:rStyle w:val="1Exact0"/>
                                <w:b/>
                                <w:bCs/>
                              </w:rPr>
                              <w:t xml:space="preserve"> года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5.35pt;margin-top:.1pt;width:148.3pt;height:17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4Xq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" filled="f" stroked="f">
                <v:textbox style="mso-fit-shape-to-text:t" inset="0,0,0,0">
                  <w:txbxContent>
                    <w:p w:rsidR="00517C4A" w:rsidRDefault="00442C9E">
                      <w:pPr>
                        <w:pStyle w:val="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1Exact0"/>
                          <w:b/>
                          <w:bCs/>
                        </w:rPr>
                        <w:t>с 1 июля 2020</w:t>
                      </w:r>
                      <w:r w:rsidR="00696EB7">
                        <w:rPr>
                          <w:rStyle w:val="1Exact0"/>
                          <w:b/>
                          <w:bCs/>
                        </w:rPr>
                        <w:t xml:space="preserve"> года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7C4A" w:rsidRDefault="00517C4A">
      <w:pPr>
        <w:rPr>
          <w:sz w:val="2"/>
          <w:szCs w:val="2"/>
        </w:rPr>
        <w:sectPr w:rsidR="00517C4A">
          <w:type w:val="continuous"/>
          <w:pgSz w:w="16840" w:h="11900" w:orient="landscape"/>
          <w:pgMar w:top="1151" w:right="456" w:bottom="936" w:left="1018" w:header="0" w:footer="3" w:gutter="0"/>
          <w:cols w:space="720"/>
          <w:noEndnote/>
          <w:docGrid w:linePitch="360"/>
        </w:sectPr>
      </w:pPr>
    </w:p>
    <w:p w:rsidR="00517C4A" w:rsidRDefault="00696EB7">
      <w:pPr>
        <w:pStyle w:val="10"/>
        <w:keepNext/>
        <w:keepLines/>
        <w:shd w:val="clear" w:color="auto" w:fill="auto"/>
        <w:spacing w:line="365" w:lineRule="exact"/>
        <w:rPr>
          <w:rStyle w:val="11"/>
          <w:b/>
          <w:bCs/>
        </w:rPr>
      </w:pPr>
      <w:bookmarkStart w:id="2" w:name="bookmark1"/>
      <w:r>
        <w:rPr>
          <w:rStyle w:val="11"/>
          <w:b/>
          <w:bCs/>
        </w:rPr>
        <w:lastRenderedPageBreak/>
        <w:t xml:space="preserve">Стоимость виз для граждан </w:t>
      </w:r>
      <w:bookmarkEnd w:id="2"/>
      <w:r w:rsidR="00442C9E">
        <w:rPr>
          <w:rStyle w:val="11"/>
          <w:b/>
          <w:bCs/>
        </w:rPr>
        <w:t>ЕС</w:t>
      </w:r>
    </w:p>
    <w:p w:rsidR="00442C9E" w:rsidRDefault="00442C9E" w:rsidP="00442C9E">
      <w:pPr>
        <w:pStyle w:val="a4"/>
        <w:framePr w:w="15365" w:wrap="notBeside" w:vAnchor="text" w:hAnchor="page" w:x="1009" w:y="535"/>
        <w:shd w:val="clear" w:color="auto" w:fill="auto"/>
      </w:pPr>
      <w:r>
        <w:rPr>
          <w:rStyle w:val="a5"/>
          <w:b/>
          <w:bCs/>
        </w:rPr>
        <w:t>Индивидуальная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2702"/>
        <w:gridCol w:w="2640"/>
        <w:gridCol w:w="2011"/>
        <w:gridCol w:w="1589"/>
        <w:gridCol w:w="1862"/>
        <w:gridCol w:w="1450"/>
      </w:tblGrid>
      <w:tr w:rsidR="00442C9E">
        <w:trPr>
          <w:trHeight w:hRule="exact" w:val="60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Стоимость визы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0"/>
              </w:rPr>
              <w:t>Транзитная (В)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0"/>
              </w:rPr>
              <w:t>Краткосрочная (С)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0"/>
              </w:rPr>
              <w:t>Долгосрочная (Д)</w:t>
            </w:r>
          </w:p>
        </w:tc>
      </w:tr>
      <w:tr w:rsidR="00442C9E">
        <w:trPr>
          <w:trHeight w:hRule="exact" w:val="240"/>
          <w:jc w:val="center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(сроком действия до 90 дней)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(сроком действия свыше</w:t>
            </w:r>
          </w:p>
        </w:tc>
      </w:tr>
      <w:tr w:rsidR="00442C9E">
        <w:trPr>
          <w:trHeight w:hRule="exact" w:val="514"/>
          <w:jc w:val="center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90 дней)</w:t>
            </w:r>
          </w:p>
        </w:tc>
      </w:tr>
      <w:tr w:rsidR="00442C9E">
        <w:trPr>
          <w:trHeight w:hRule="exact" w:val="470"/>
          <w:jc w:val="center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дети до 12 лет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взрослые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дети до 12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взрослые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дети до 12 лет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взрослые</w:t>
            </w:r>
          </w:p>
        </w:tc>
      </w:tr>
      <w:tr w:rsidR="00442C9E">
        <w:trPr>
          <w:trHeight w:hRule="exact" w:val="57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Выдача в обычном порядке (в течение 5 рабочих дней,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35</w:t>
            </w:r>
          </w:p>
        </w:tc>
      </w:tr>
      <w:tr w:rsidR="00442C9E">
        <w:trPr>
          <w:trHeight w:hRule="exact" w:val="470"/>
          <w:jc w:val="center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виза готова через неделю)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</w:tr>
      <w:tr w:rsidR="00442C9E">
        <w:trPr>
          <w:trHeight w:hRule="exact" w:val="56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Выдача в срочном порядке (в течение 48 часов)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70</w:t>
            </w:r>
          </w:p>
        </w:tc>
      </w:tr>
      <w:tr w:rsidR="00442C9E" w:rsidTr="00442C9E">
        <w:trPr>
          <w:trHeight w:hRule="exact" w:val="398"/>
          <w:jc w:val="center"/>
        </w:trPr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C9E" w:rsidRDefault="00442C9E" w:rsidP="00442C9E">
            <w:pPr>
              <w:framePr w:w="15365" w:wrap="notBeside" w:vAnchor="text" w:hAnchor="page" w:x="1009" w:y="53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C9E" w:rsidRDefault="00442C9E" w:rsidP="00442C9E">
            <w:pPr>
              <w:pStyle w:val="20"/>
              <w:framePr w:w="15365" w:wrap="notBeside" w:vAnchor="text" w:hAnchor="page" w:x="1009" w:y="535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</w:tr>
    </w:tbl>
    <w:p w:rsidR="00442C9E" w:rsidRDefault="00442C9E" w:rsidP="00442C9E">
      <w:pPr>
        <w:framePr w:w="15365" w:wrap="notBeside" w:vAnchor="text" w:hAnchor="page" w:x="1009" w:y="535"/>
        <w:rPr>
          <w:sz w:val="2"/>
          <w:szCs w:val="2"/>
        </w:rPr>
      </w:pPr>
    </w:p>
    <w:p w:rsidR="00442C9E" w:rsidRDefault="00442C9E">
      <w:pPr>
        <w:pStyle w:val="10"/>
        <w:keepNext/>
        <w:keepLines/>
        <w:shd w:val="clear" w:color="auto" w:fill="auto"/>
        <w:spacing w:line="365" w:lineRule="exact"/>
      </w:pPr>
    </w:p>
    <w:p w:rsidR="00517C4A" w:rsidRDefault="00517C4A">
      <w:pPr>
        <w:spacing w:line="660" w:lineRule="exact"/>
      </w:pPr>
    </w:p>
    <w:p w:rsidR="00517C4A" w:rsidRDefault="00696EB7">
      <w:pPr>
        <w:rPr>
          <w:sz w:val="2"/>
          <w:szCs w:val="2"/>
        </w:rPr>
      </w:pPr>
      <w:r>
        <w:br w:type="page"/>
      </w:r>
    </w:p>
    <w:p w:rsidR="00442C9E" w:rsidRPr="00442C9E" w:rsidRDefault="00442C9E">
      <w:pPr>
        <w:pStyle w:val="30"/>
        <w:shd w:val="clear" w:color="auto" w:fill="auto"/>
        <w:spacing w:after="601"/>
        <w:ind w:left="1100" w:right="10640"/>
        <w:rPr>
          <w:b/>
          <w:u w:val="single"/>
        </w:rPr>
      </w:pPr>
      <w:r w:rsidRPr="00442C9E">
        <w:rPr>
          <w:b/>
          <w:u w:val="single"/>
        </w:rPr>
        <w:lastRenderedPageBreak/>
        <w:t xml:space="preserve">Для граждан иных стран </w:t>
      </w:r>
    </w:p>
    <w:p w:rsidR="00517C4A" w:rsidRDefault="00696EB7">
      <w:pPr>
        <w:pStyle w:val="30"/>
        <w:shd w:val="clear" w:color="auto" w:fill="auto"/>
        <w:spacing w:after="601"/>
        <w:ind w:left="1100" w:right="10640"/>
      </w:pPr>
      <w:r>
        <w:t xml:space="preserve">*- до 14 лет </w:t>
      </w:r>
      <w:bookmarkStart w:id="3" w:name="_GoBack"/>
      <w:bookmarkEnd w:id="3"/>
    </w:p>
    <w:p w:rsidR="00517C4A" w:rsidRDefault="00696EB7">
      <w:pPr>
        <w:pStyle w:val="a4"/>
        <w:framePr w:w="15734" w:wrap="notBeside" w:vAnchor="text" w:hAnchor="text" w:xAlign="center" w:y="1"/>
        <w:shd w:val="clear" w:color="auto" w:fill="auto"/>
      </w:pPr>
      <w:r>
        <w:rPr>
          <w:rStyle w:val="a5"/>
          <w:b/>
          <w:bCs/>
        </w:rPr>
        <w:t>Индивидуальная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898"/>
        <w:gridCol w:w="725"/>
        <w:gridCol w:w="898"/>
        <w:gridCol w:w="720"/>
        <w:gridCol w:w="902"/>
        <w:gridCol w:w="816"/>
        <w:gridCol w:w="984"/>
        <w:gridCol w:w="720"/>
        <w:gridCol w:w="1080"/>
        <w:gridCol w:w="720"/>
        <w:gridCol w:w="1080"/>
        <w:gridCol w:w="720"/>
        <w:gridCol w:w="1200"/>
        <w:gridCol w:w="1210"/>
      </w:tblGrid>
      <w:tr w:rsidR="00517C4A">
        <w:trPr>
          <w:trHeight w:hRule="exact" w:val="1354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C9E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rStyle w:val="212pt"/>
              </w:rPr>
            </w:pPr>
          </w:p>
          <w:p w:rsidR="00442C9E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rStyle w:val="212pt"/>
              </w:rPr>
            </w:pPr>
          </w:p>
          <w:p w:rsidR="00442C9E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rStyle w:val="212pt"/>
              </w:rPr>
            </w:pPr>
          </w:p>
          <w:p w:rsidR="00442C9E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rStyle w:val="212pt"/>
              </w:rPr>
            </w:pP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Стоимость визы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C9E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rStyle w:val="212pt0"/>
              </w:rPr>
            </w:pPr>
          </w:p>
          <w:p w:rsidR="00442C9E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  <w:rPr>
                <w:rStyle w:val="212pt0"/>
              </w:rPr>
            </w:pP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0"/>
              </w:rPr>
              <w:t>Транзитная (В)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0"/>
              </w:rPr>
              <w:t>Краткосрочная (С)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(сроком действия до 90 дней)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2pt0"/>
              </w:rPr>
              <w:t>Долгосрочная (Д</w:t>
            </w:r>
            <w:r w:rsidR="00696EB7">
              <w:rPr>
                <w:rStyle w:val="212pt0"/>
              </w:rPr>
              <w:t xml:space="preserve">) </w:t>
            </w:r>
            <w:r w:rsidR="00696EB7">
              <w:rPr>
                <w:rStyle w:val="212pt"/>
              </w:rPr>
              <w:t>(сроком действия свыше 90 дней)</w:t>
            </w:r>
          </w:p>
        </w:tc>
      </w:tr>
      <w:tr w:rsidR="00517C4A">
        <w:trPr>
          <w:trHeight w:hRule="exact" w:val="26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7C4A" w:rsidRDefault="00517C4A">
            <w:pPr>
              <w:framePr w:w="15734" w:wrap="notBeside" w:vAnchor="text" w:hAnchor="text" w:xAlign="center" w:y="1"/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ind w:left="180"/>
            </w:pPr>
            <w:r>
              <w:rPr>
                <w:rStyle w:val="212pt"/>
              </w:rPr>
              <w:t>однократная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двукратная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>многок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15pt"/>
              </w:rPr>
              <w:t>р</w:t>
            </w:r>
            <w:r>
              <w:rPr>
                <w:rStyle w:val="212pt"/>
              </w:rPr>
              <w:t>атная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однократная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двукратная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ind w:right="200"/>
              <w:jc w:val="right"/>
            </w:pPr>
            <w:r>
              <w:rPr>
                <w:rStyle w:val="212pt"/>
              </w:rPr>
              <w:t>многократная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многократная</w:t>
            </w:r>
          </w:p>
        </w:tc>
      </w:tr>
      <w:tr w:rsidR="00517C4A">
        <w:trPr>
          <w:trHeight w:hRule="exact" w:val="192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7C4A" w:rsidRDefault="00517C4A">
            <w:pPr>
              <w:framePr w:w="15734" w:wrap="notBeside" w:vAnchor="text" w:hAnchor="text" w:xAlign="center" w:y="1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</w:pPr>
            <w:r>
              <w:rPr>
                <w:rStyle w:val="27pt"/>
              </w:rPr>
              <w:t>взрослые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ind w:left="160"/>
            </w:pPr>
            <w:r>
              <w:rPr>
                <w:rStyle w:val="27pt"/>
              </w:rPr>
              <w:t>дети*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</w:pPr>
            <w:r>
              <w:rPr>
                <w:rStyle w:val="27pt"/>
              </w:rPr>
              <w:t>взрослые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ind w:left="160"/>
            </w:pPr>
            <w:r>
              <w:rPr>
                <w:rStyle w:val="27pt"/>
              </w:rPr>
              <w:t>дети*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</w:pPr>
            <w:r>
              <w:rPr>
                <w:rStyle w:val="27pt"/>
              </w:rPr>
              <w:t>взрослые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27pt"/>
              </w:rPr>
              <w:t>дети*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27pt"/>
              </w:rPr>
              <w:t>взрослые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ind w:left="160"/>
            </w:pPr>
            <w:r>
              <w:rPr>
                <w:rStyle w:val="27pt"/>
              </w:rPr>
              <w:t>дети*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27pt"/>
              </w:rPr>
              <w:t>взрослые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ind w:left="160"/>
            </w:pPr>
            <w:r>
              <w:rPr>
                <w:rStyle w:val="27pt"/>
              </w:rPr>
              <w:t>дети*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27pt"/>
              </w:rPr>
              <w:t>взрослые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ind w:left="160"/>
            </w:pPr>
            <w:r>
              <w:rPr>
                <w:rStyle w:val="27pt"/>
              </w:rPr>
              <w:t>дети*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27pt"/>
              </w:rPr>
              <w:t>взрослые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27pt"/>
              </w:rPr>
              <w:t>дети*</w:t>
            </w:r>
          </w:p>
        </w:tc>
      </w:tr>
      <w:tr w:rsidR="00517C4A" w:rsidTr="00442C9E">
        <w:trPr>
          <w:trHeight w:hRule="exact" w:val="103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5pt"/>
              </w:rPr>
              <w:t>Выдача в обычном порядке (в течение 5 рабочих дней, виза готова через неделю)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6</w:t>
            </w:r>
            <w:r w:rsidR="00696EB7">
              <w:rPr>
                <w:rStyle w:val="212pt"/>
              </w:rPr>
              <w:t>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60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60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60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60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60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60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517C4A" w:rsidTr="00442C9E">
        <w:trPr>
          <w:trHeight w:hRule="exact" w:val="114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5pt"/>
              </w:rPr>
              <w:t>Выдача в срочном порядке (в течение 48 часов)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1</w:t>
            </w:r>
            <w:r w:rsidR="00696EB7">
              <w:rPr>
                <w:rStyle w:val="212pt"/>
              </w:rPr>
              <w:t>20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12</w:t>
            </w:r>
            <w:r w:rsidR="00696EB7">
              <w:rPr>
                <w:rStyle w:val="212pt"/>
              </w:rPr>
              <w:t>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12</w:t>
            </w:r>
            <w:r w:rsidR="00696EB7">
              <w:rPr>
                <w:rStyle w:val="212pt"/>
              </w:rPr>
              <w:t>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12</w:t>
            </w:r>
            <w:r w:rsidR="00696EB7">
              <w:rPr>
                <w:rStyle w:val="212pt"/>
              </w:rPr>
              <w:t>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C4A" w:rsidRDefault="00442C9E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12</w:t>
            </w:r>
            <w:r w:rsidR="00696EB7">
              <w:rPr>
                <w:rStyle w:val="212pt"/>
              </w:rPr>
              <w:t>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120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120</w:t>
            </w:r>
          </w:p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евро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C4A" w:rsidRDefault="00696EB7">
            <w:pPr>
              <w:pStyle w:val="20"/>
              <w:framePr w:w="15734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</w:tbl>
    <w:p w:rsidR="00517C4A" w:rsidRDefault="00517C4A">
      <w:pPr>
        <w:framePr w:w="15734" w:wrap="notBeside" w:vAnchor="text" w:hAnchor="text" w:xAlign="center" w:y="1"/>
        <w:rPr>
          <w:sz w:val="2"/>
          <w:szCs w:val="2"/>
        </w:rPr>
      </w:pPr>
    </w:p>
    <w:p w:rsidR="00517C4A" w:rsidRDefault="00517C4A">
      <w:pPr>
        <w:framePr w:w="14232" w:wrap="notBeside" w:vAnchor="text" w:hAnchor="text" w:y="1"/>
        <w:rPr>
          <w:sz w:val="2"/>
          <w:szCs w:val="2"/>
        </w:rPr>
      </w:pPr>
    </w:p>
    <w:p w:rsidR="00517C4A" w:rsidRDefault="00517C4A">
      <w:pPr>
        <w:rPr>
          <w:sz w:val="2"/>
          <w:szCs w:val="2"/>
        </w:rPr>
      </w:pPr>
    </w:p>
    <w:p w:rsidR="00517C4A" w:rsidRDefault="00517C4A">
      <w:pPr>
        <w:rPr>
          <w:sz w:val="2"/>
          <w:szCs w:val="2"/>
        </w:rPr>
      </w:pPr>
    </w:p>
    <w:sectPr w:rsidR="00517C4A">
      <w:type w:val="continuous"/>
      <w:pgSz w:w="16840" w:h="11900" w:orient="landscape"/>
      <w:pgMar w:top="1267" w:right="304" w:bottom="845" w:left="8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30" w:rsidRDefault="00D72A30">
      <w:r>
        <w:separator/>
      </w:r>
    </w:p>
  </w:endnote>
  <w:endnote w:type="continuationSeparator" w:id="0">
    <w:p w:rsidR="00D72A30" w:rsidRDefault="00D7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30" w:rsidRDefault="00D72A30"/>
  </w:footnote>
  <w:footnote w:type="continuationSeparator" w:id="0">
    <w:p w:rsidR="00D72A30" w:rsidRDefault="00D72A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4A"/>
    <w:rsid w:val="00037DC4"/>
    <w:rsid w:val="003D1AE0"/>
    <w:rsid w:val="00442C9E"/>
    <w:rsid w:val="00517C4A"/>
    <w:rsid w:val="00696EB7"/>
    <w:rsid w:val="00BC3D8F"/>
    <w:rsid w:val="00C0200A"/>
    <w:rsid w:val="00D72A30"/>
    <w:rsid w:val="00D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A69F"/>
  <w15:docId w15:val="{56F1E4E7-0421-4E5F-9725-E39A8484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933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933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9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Diplomat3</dc:creator>
  <cp:lastModifiedBy>Diplomat3</cp:lastModifiedBy>
  <cp:revision>3</cp:revision>
  <dcterms:created xsi:type="dcterms:W3CDTF">2020-07-08T10:02:00Z</dcterms:created>
  <dcterms:modified xsi:type="dcterms:W3CDTF">2020-07-08T10:33:00Z</dcterms:modified>
</cp:coreProperties>
</file>